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C7135" w14:textId="5E1E9C18" w:rsidR="0058197C" w:rsidRDefault="004C5B78">
      <w:pPr>
        <w:rPr>
          <w:rStyle w:val="Siln"/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37570F" wp14:editId="0B14E667">
            <wp:simplePos x="0" y="0"/>
            <wp:positionH relativeFrom="margin">
              <wp:posOffset>4350385</wp:posOffset>
            </wp:positionH>
            <wp:positionV relativeFrom="paragraph">
              <wp:posOffset>-145415</wp:posOffset>
            </wp:positionV>
            <wp:extent cx="906780" cy="906780"/>
            <wp:effectExtent l="0" t="0" r="762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iln"/>
          <w:rFonts w:ascii="Arial" w:hAnsi="Arial" w:cs="Arial"/>
          <w:color w:val="000000"/>
          <w:shd w:val="clear" w:color="auto" w:fill="FFFFFF"/>
        </w:rPr>
        <w:t xml:space="preserve">                         </w:t>
      </w:r>
      <w:r w:rsidR="00317DA0">
        <w:rPr>
          <w:rStyle w:val="Siln"/>
          <w:rFonts w:ascii="Arial" w:hAnsi="Arial" w:cs="Arial"/>
          <w:color w:val="000000"/>
          <w:shd w:val="clear" w:color="auto" w:fill="FFFFFF"/>
        </w:rPr>
        <w:t>Mateřská škola Sluníčko Krupka, Kollárova 597</w:t>
      </w:r>
      <w:r w:rsidRPr="004C5B78">
        <w:t xml:space="preserve"> </w:t>
      </w:r>
    </w:p>
    <w:p w14:paraId="7D11702C" w14:textId="11D9E4F5" w:rsidR="003E2952" w:rsidRPr="003E2952" w:rsidRDefault="003E2952" w:rsidP="003E295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                 </w:t>
      </w:r>
      <w:r w:rsidRPr="003E2952">
        <w:rPr>
          <w:rFonts w:ascii="Arial" w:hAnsi="Arial" w:cs="Arial"/>
          <w:color w:val="000000"/>
          <w:shd w:val="clear" w:color="auto" w:fill="FFFFFF"/>
        </w:rPr>
        <w:t>1. Kollárova 597, 417 42 Krupka</w:t>
      </w:r>
      <w:r w:rsidRPr="003E2952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 </w:t>
      </w:r>
      <w:r w:rsidRPr="003E2952">
        <w:rPr>
          <w:rFonts w:ascii="Arial" w:hAnsi="Arial" w:cs="Arial"/>
          <w:color w:val="000000"/>
          <w:shd w:val="clear" w:color="auto" w:fill="FFFFFF"/>
        </w:rPr>
        <w:t xml:space="preserve">2. Ústecká 80, 417 42 </w:t>
      </w:r>
      <w:proofErr w:type="gramStart"/>
      <w:r w:rsidRPr="003E2952">
        <w:rPr>
          <w:rFonts w:ascii="Arial" w:hAnsi="Arial" w:cs="Arial"/>
          <w:color w:val="000000"/>
          <w:shd w:val="clear" w:color="auto" w:fill="FFFFFF"/>
        </w:rPr>
        <w:t>Krupka - Soběchleby</w:t>
      </w:r>
      <w:proofErr w:type="gramEnd"/>
    </w:p>
    <w:p w14:paraId="0839122F" w14:textId="77777777" w:rsidR="003E2952" w:rsidRDefault="003E2952">
      <w:pPr>
        <w:rPr>
          <w:rFonts w:ascii="Arial" w:hAnsi="Arial" w:cs="Arial"/>
          <w:color w:val="000000"/>
          <w:shd w:val="clear" w:color="auto" w:fill="FFFFFF"/>
        </w:rPr>
      </w:pPr>
    </w:p>
    <w:p w14:paraId="44C05FAC" w14:textId="77777777" w:rsidR="004C5B78" w:rsidRDefault="004C5B78" w:rsidP="0043159C">
      <w:pPr>
        <w:pStyle w:val="Zpat"/>
        <w:rPr>
          <w:rFonts w:cstheme="minorHAnsi"/>
          <w:b/>
          <w:sz w:val="28"/>
          <w:szCs w:val="28"/>
        </w:rPr>
      </w:pPr>
    </w:p>
    <w:p w14:paraId="21A5F11C" w14:textId="57572201" w:rsidR="0043159C" w:rsidRPr="009D21C1" w:rsidRDefault="0043159C" w:rsidP="0043159C">
      <w:pPr>
        <w:pStyle w:val="Zpat"/>
        <w:rPr>
          <w:rFonts w:cstheme="minorHAnsi"/>
          <w:b/>
          <w:sz w:val="28"/>
          <w:szCs w:val="28"/>
        </w:rPr>
      </w:pPr>
      <w:r w:rsidRPr="009D21C1">
        <w:rPr>
          <w:rFonts w:cstheme="minorHAnsi"/>
          <w:b/>
          <w:sz w:val="28"/>
          <w:szCs w:val="28"/>
        </w:rPr>
        <w:t>Název projektu:</w:t>
      </w:r>
    </w:p>
    <w:p w14:paraId="4BA354C0" w14:textId="548191E3" w:rsidR="00C43803" w:rsidRPr="00C43803" w:rsidRDefault="00C43803" w:rsidP="00C43803">
      <w:pPr>
        <w:rPr>
          <w:b/>
          <w:color w:val="70AD47" w:themeColor="accent6"/>
          <w:sz w:val="56"/>
          <w:szCs w:val="56"/>
        </w:rPr>
      </w:pPr>
      <w:r w:rsidRPr="00C43803">
        <w:rPr>
          <w:b/>
          <w:color w:val="70AD47" w:themeColor="accent6"/>
          <w:sz w:val="56"/>
          <w:szCs w:val="56"/>
        </w:rPr>
        <w:t>Knih</w:t>
      </w:r>
      <w:r w:rsidR="00545A13">
        <w:rPr>
          <w:b/>
          <w:color w:val="70AD47" w:themeColor="accent6"/>
          <w:sz w:val="56"/>
          <w:szCs w:val="56"/>
        </w:rPr>
        <w:t>a</w:t>
      </w:r>
      <w:r w:rsidR="00106718">
        <w:rPr>
          <w:b/>
          <w:color w:val="70AD47" w:themeColor="accent6"/>
          <w:sz w:val="56"/>
          <w:szCs w:val="56"/>
        </w:rPr>
        <w:t xml:space="preserve"> je </w:t>
      </w:r>
      <w:r w:rsidRPr="00C43803">
        <w:rPr>
          <w:b/>
          <w:color w:val="70AD47" w:themeColor="accent6"/>
          <w:sz w:val="56"/>
          <w:szCs w:val="56"/>
        </w:rPr>
        <w:t>můj kamarád</w:t>
      </w:r>
    </w:p>
    <w:p w14:paraId="49DAB2A5" w14:textId="039FE0FB" w:rsidR="00C43803" w:rsidRDefault="003F5025" w:rsidP="005F1A9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7B00B5" wp14:editId="17FAAF14">
            <wp:simplePos x="0" y="0"/>
            <wp:positionH relativeFrom="column">
              <wp:posOffset>1851025</wp:posOffset>
            </wp:positionH>
            <wp:positionV relativeFrom="paragraph">
              <wp:posOffset>4445</wp:posOffset>
            </wp:positionV>
            <wp:extent cx="3112928" cy="1805940"/>
            <wp:effectExtent l="0" t="0" r="0" b="3810"/>
            <wp:wrapNone/>
            <wp:docPr id="1" name="Obrázek 1" descr="Novoborské mateřinky - MŠ Klíček, MŠ Srdíčko, MŠ Pohádka, MŠ Jablíčko, MŠ  Kytička - Děti čtou dětem pohád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borské mateřinky - MŠ Klíček, MŠ Srdíčko, MŠ Pohádka, MŠ Jablíčko, MŠ  Kytička - Děti čtou dětem pohádk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928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AE8" w:rsidRPr="0043159C">
        <w:rPr>
          <w:b/>
          <w:sz w:val="28"/>
          <w:szCs w:val="28"/>
        </w:rPr>
        <w:t>Podtéma:</w:t>
      </w:r>
    </w:p>
    <w:p w14:paraId="1AA39D5A" w14:textId="03C43233" w:rsidR="005F1A93" w:rsidRPr="005F1A93" w:rsidRDefault="005F1A93" w:rsidP="005F1A93">
      <w:pPr>
        <w:rPr>
          <w:b/>
          <w:color w:val="70AD47" w:themeColor="accent6"/>
          <w:sz w:val="48"/>
          <w:szCs w:val="48"/>
        </w:rPr>
      </w:pPr>
      <w:proofErr w:type="spellStart"/>
      <w:r w:rsidRPr="005F1A93">
        <w:rPr>
          <w:b/>
          <w:color w:val="70AD47" w:themeColor="accent6"/>
          <w:sz w:val="48"/>
          <w:szCs w:val="48"/>
        </w:rPr>
        <w:t>KnihoBudka</w:t>
      </w:r>
      <w:proofErr w:type="spellEnd"/>
    </w:p>
    <w:p w14:paraId="4C468EA2" w14:textId="2787973D" w:rsidR="00C43803" w:rsidRPr="0043159C" w:rsidRDefault="00C43803" w:rsidP="00974AE8">
      <w:pPr>
        <w:rPr>
          <w:b/>
          <w:sz w:val="28"/>
          <w:szCs w:val="28"/>
        </w:rPr>
      </w:pPr>
    </w:p>
    <w:p w14:paraId="61EA1263" w14:textId="74A67AC5" w:rsidR="00974AE8" w:rsidRPr="003F0335" w:rsidRDefault="00974AE8" w:rsidP="00974AE8">
      <w:pPr>
        <w:rPr>
          <w:b/>
          <w:sz w:val="28"/>
          <w:szCs w:val="28"/>
        </w:rPr>
      </w:pPr>
    </w:p>
    <w:p w14:paraId="65ECFA9B" w14:textId="69E93B5B" w:rsidR="006621A1" w:rsidRDefault="006621A1">
      <w:pPr>
        <w:rPr>
          <w:b/>
          <w:sz w:val="28"/>
          <w:szCs w:val="28"/>
        </w:rPr>
      </w:pPr>
    </w:p>
    <w:p w14:paraId="4E6C171F" w14:textId="6DEF97B3" w:rsidR="003F5025" w:rsidRDefault="003F5025" w:rsidP="006E54FF">
      <w:pPr>
        <w:pStyle w:val="Zpat"/>
        <w:rPr>
          <w:rFonts w:cstheme="minorHAnsi"/>
          <w:b/>
          <w:color w:val="538135" w:themeColor="accent6" w:themeShade="BF"/>
          <w:sz w:val="28"/>
          <w:szCs w:val="28"/>
        </w:rPr>
      </w:pPr>
    </w:p>
    <w:p w14:paraId="418905CC" w14:textId="35CE2712" w:rsidR="00974AE8" w:rsidRPr="00106718" w:rsidRDefault="005F1A93" w:rsidP="006E54FF">
      <w:pPr>
        <w:pStyle w:val="Zpat"/>
        <w:rPr>
          <w:rFonts w:cstheme="minorHAnsi"/>
          <w:b/>
          <w:color w:val="538135" w:themeColor="accent6" w:themeShade="BF"/>
          <w:sz w:val="28"/>
          <w:szCs w:val="28"/>
        </w:rPr>
      </w:pPr>
      <w:r w:rsidRPr="00106718">
        <w:rPr>
          <w:rFonts w:cstheme="minorHAnsi"/>
          <w:b/>
          <w:color w:val="538135" w:themeColor="accent6" w:themeShade="BF"/>
          <w:sz w:val="28"/>
          <w:szCs w:val="28"/>
        </w:rPr>
        <w:t xml:space="preserve">Co to vlastě </w:t>
      </w:r>
      <w:proofErr w:type="spellStart"/>
      <w:r w:rsidRPr="00106718">
        <w:rPr>
          <w:rFonts w:cstheme="minorHAnsi"/>
          <w:b/>
          <w:color w:val="538135" w:themeColor="accent6" w:themeShade="BF"/>
          <w:sz w:val="28"/>
          <w:szCs w:val="28"/>
        </w:rPr>
        <w:t>KnihoBudka</w:t>
      </w:r>
      <w:proofErr w:type="spellEnd"/>
      <w:r w:rsidR="009E6468" w:rsidRPr="00106718">
        <w:rPr>
          <w:rFonts w:cstheme="minorHAnsi"/>
          <w:b/>
          <w:color w:val="538135" w:themeColor="accent6" w:themeShade="BF"/>
          <w:sz w:val="28"/>
          <w:szCs w:val="28"/>
        </w:rPr>
        <w:t xml:space="preserve"> je a k čemu slouží</w:t>
      </w:r>
      <w:r w:rsidRPr="00106718">
        <w:rPr>
          <w:rFonts w:cstheme="minorHAnsi"/>
          <w:b/>
          <w:color w:val="538135" w:themeColor="accent6" w:themeShade="BF"/>
          <w:sz w:val="28"/>
          <w:szCs w:val="28"/>
        </w:rPr>
        <w:t>:</w:t>
      </w:r>
    </w:p>
    <w:p w14:paraId="080CA4EE" w14:textId="5D14D1BB" w:rsidR="00545A13" w:rsidRPr="005F1A93" w:rsidRDefault="00545A13" w:rsidP="006E54FF">
      <w:pPr>
        <w:pStyle w:val="Zpat"/>
        <w:rPr>
          <w:rFonts w:cstheme="minorHAnsi"/>
          <w:b/>
          <w:color w:val="70AD47" w:themeColor="accent6"/>
          <w:sz w:val="28"/>
          <w:szCs w:val="28"/>
          <w:u w:val="single"/>
        </w:rPr>
      </w:pPr>
    </w:p>
    <w:p w14:paraId="3486DCDA" w14:textId="05A2F8EA" w:rsidR="009E6468" w:rsidRPr="00420819" w:rsidRDefault="009E6468" w:rsidP="009E6468">
      <w:pPr>
        <w:pStyle w:val="Zpat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420819">
        <w:rPr>
          <w:rFonts w:ascii="Arial" w:hAnsi="Arial" w:cs="Arial"/>
          <w:sz w:val="21"/>
          <w:szCs w:val="21"/>
          <w:shd w:val="clear" w:color="auto" w:fill="FFFFFF"/>
        </w:rPr>
        <w:t>KnihoBudky</w:t>
      </w:r>
      <w:proofErr w:type="spellEnd"/>
      <w:r w:rsidRPr="00420819">
        <w:rPr>
          <w:rFonts w:ascii="Arial" w:hAnsi="Arial" w:cs="Arial"/>
          <w:sz w:val="21"/>
          <w:szCs w:val="21"/>
          <w:shd w:val="clear" w:color="auto" w:fill="FFFFFF"/>
        </w:rPr>
        <w:t xml:space="preserve"> jsou malé knihovničky (chcete-li skříňky) umístěné na veřejně přístupných místech. Každý si tam může knihu vypůjčit, vzít nebo vložit jinou bez formalit spojených s knihovnami. </w:t>
      </w:r>
    </w:p>
    <w:p w14:paraId="34D35FA7" w14:textId="7289C37F" w:rsidR="009E6468" w:rsidRPr="00420819" w:rsidRDefault="009E6468" w:rsidP="009E6468">
      <w:pPr>
        <w:pStyle w:val="Zpat"/>
        <w:rPr>
          <w:rFonts w:ascii="Arial" w:hAnsi="Arial" w:cs="Arial"/>
          <w:sz w:val="21"/>
          <w:szCs w:val="21"/>
          <w:shd w:val="clear" w:color="auto" w:fill="FFFFFF"/>
        </w:rPr>
      </w:pPr>
      <w:r w:rsidRPr="00420819">
        <w:rPr>
          <w:rFonts w:ascii="Arial" w:hAnsi="Arial" w:cs="Arial"/>
          <w:sz w:val="21"/>
          <w:szCs w:val="21"/>
          <w:shd w:val="clear" w:color="auto" w:fill="FFFFFF"/>
        </w:rPr>
        <w:t xml:space="preserve">O </w:t>
      </w:r>
      <w:proofErr w:type="spellStart"/>
      <w:r w:rsidRPr="00420819">
        <w:rPr>
          <w:rFonts w:ascii="Arial" w:hAnsi="Arial" w:cs="Arial"/>
          <w:sz w:val="21"/>
          <w:szCs w:val="21"/>
          <w:shd w:val="clear" w:color="auto" w:fill="FFFFFF"/>
        </w:rPr>
        <w:t>KnihoBudky</w:t>
      </w:r>
      <w:proofErr w:type="spellEnd"/>
      <w:r w:rsidRPr="00420819">
        <w:rPr>
          <w:rFonts w:ascii="Arial" w:hAnsi="Arial" w:cs="Arial"/>
          <w:sz w:val="21"/>
          <w:szCs w:val="21"/>
          <w:shd w:val="clear" w:color="auto" w:fill="FFFFFF"/>
        </w:rPr>
        <w:t xml:space="preserve"> se vždy někdo stará a pravidelně kontroluje stav a obsah</w:t>
      </w:r>
      <w:r w:rsidR="005F266C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2C0955F2" w14:textId="6D56A201" w:rsidR="009E6468" w:rsidRPr="00420819" w:rsidRDefault="009E6468" w:rsidP="009E6468">
      <w:pPr>
        <w:pStyle w:val="Zpat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420819">
        <w:rPr>
          <w:rFonts w:ascii="Arial" w:hAnsi="Arial" w:cs="Arial"/>
          <w:sz w:val="21"/>
          <w:szCs w:val="21"/>
          <w:shd w:val="clear" w:color="auto" w:fill="FFFFFF"/>
        </w:rPr>
        <w:t>KnihoBudku</w:t>
      </w:r>
      <w:proofErr w:type="spellEnd"/>
      <w:r w:rsidRPr="00420819">
        <w:rPr>
          <w:rFonts w:ascii="Arial" w:hAnsi="Arial" w:cs="Arial"/>
          <w:sz w:val="21"/>
          <w:szCs w:val="21"/>
          <w:shd w:val="clear" w:color="auto" w:fill="FFFFFF"/>
        </w:rPr>
        <w:t xml:space="preserve"> si může zřídit kdo chce, forma a pravidla nejsou nijak regulována.</w:t>
      </w:r>
    </w:p>
    <w:p w14:paraId="42644F0E" w14:textId="77777777" w:rsidR="009E6468" w:rsidRPr="00545A13" w:rsidRDefault="009E6468" w:rsidP="006E54FF">
      <w:pPr>
        <w:pStyle w:val="Zpat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64FB247A" w14:textId="4D90EDFA" w:rsidR="00974AE8" w:rsidRDefault="00974AE8" w:rsidP="00974A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cs-CZ"/>
        </w:rPr>
      </w:pPr>
      <w:r w:rsidRPr="00106718">
        <w:rPr>
          <w:rFonts w:ascii="Arial" w:eastAsia="Times New Roman" w:hAnsi="Arial" w:cs="Arial"/>
          <w:b/>
          <w:color w:val="FF0000"/>
          <w:sz w:val="32"/>
          <w:szCs w:val="32"/>
          <w:bdr w:val="none" w:sz="0" w:space="0" w:color="auto" w:frame="1"/>
          <w:lang w:eastAsia="cs-CZ"/>
        </w:rPr>
        <w:t>Máte doma knížku</w:t>
      </w:r>
      <w:r w:rsidRPr="00420819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  <w:lang w:eastAsia="cs-CZ"/>
        </w:rPr>
        <w:t>,</w:t>
      </w:r>
      <w:r w:rsidRPr="0042081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cs-CZ"/>
        </w:rPr>
        <w:t xml:space="preserve"> kterou už jste přečetli, ale je vám líto ji vyhodit? Vyměňte ji v</w:t>
      </w:r>
      <w:r w:rsidR="00C43803" w:rsidRPr="0042081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cs-CZ"/>
        </w:rPr>
        <w:t xml:space="preserve"> naší </w:t>
      </w:r>
      <w:proofErr w:type="spellStart"/>
      <w:r w:rsidR="009E6468" w:rsidRPr="0042081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cs-CZ"/>
        </w:rPr>
        <w:t>K</w:t>
      </w:r>
      <w:r w:rsidR="005F1A93" w:rsidRPr="0042081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cs-CZ"/>
        </w:rPr>
        <w:t>nihoBudce</w:t>
      </w:r>
      <w:proofErr w:type="spellEnd"/>
      <w:r w:rsidRPr="0042081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cs-CZ"/>
        </w:rPr>
        <w:t xml:space="preserve"> za jinou. Nebo ji tam prostě jen nechte, ať si ji může přečíst </w:t>
      </w:r>
      <w:r w:rsidR="00C43803" w:rsidRPr="0042081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cs-CZ"/>
        </w:rPr>
        <w:t xml:space="preserve">a prohlédnout </w:t>
      </w:r>
      <w:r w:rsidRPr="0042081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cs-CZ"/>
        </w:rPr>
        <w:t>něk</w:t>
      </w:r>
      <w:r w:rsidR="009E6468" w:rsidRPr="0042081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cs-CZ"/>
        </w:rPr>
        <w:t xml:space="preserve">do </w:t>
      </w:r>
      <w:r w:rsidRPr="0042081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cs-CZ"/>
        </w:rPr>
        <w:t>jiný. </w:t>
      </w:r>
      <w:proofErr w:type="spellStart"/>
      <w:r w:rsidRPr="00420819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cs-CZ"/>
        </w:rPr>
        <w:t>Kniho</w:t>
      </w:r>
      <w:r w:rsidR="005F1A93" w:rsidRPr="00420819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cs-CZ"/>
        </w:rPr>
        <w:t>Budka</w:t>
      </w:r>
      <w:proofErr w:type="spellEnd"/>
      <w:r w:rsidR="005F1A93" w:rsidRPr="00420819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cs-CZ"/>
        </w:rPr>
        <w:t xml:space="preserve"> </w:t>
      </w:r>
      <w:r w:rsidRPr="00420819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cs-CZ"/>
        </w:rPr>
        <w:t>slouží k bezplatnému půjčování a výměně knih</w:t>
      </w:r>
      <w:r w:rsidRPr="00420819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cs-CZ"/>
        </w:rPr>
        <w:t xml:space="preserve">. </w:t>
      </w:r>
    </w:p>
    <w:p w14:paraId="4C066F5A" w14:textId="2DEAC03D" w:rsidR="00015322" w:rsidRDefault="00015322" w:rsidP="00974A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cs-CZ"/>
        </w:rPr>
      </w:pPr>
    </w:p>
    <w:p w14:paraId="21DDB742" w14:textId="51CC234F" w:rsidR="00015322" w:rsidRDefault="00015322" w:rsidP="00974A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cs-CZ"/>
        </w:rPr>
      </w:pPr>
    </w:p>
    <w:p w14:paraId="5ABF9001" w14:textId="01521E11" w:rsidR="00974AE8" w:rsidRPr="00106718" w:rsidRDefault="00974AE8" w:rsidP="00974A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cs-CZ"/>
        </w:rPr>
      </w:pPr>
      <w:r w:rsidRPr="00106718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cs-CZ"/>
        </w:rPr>
        <w:t>Jak použí</w:t>
      </w:r>
      <w:r w:rsidR="009E6468" w:rsidRPr="00106718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cs-CZ"/>
        </w:rPr>
        <w:t>vat naš</w:t>
      </w:r>
      <w:r w:rsidR="003F5025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cs-CZ"/>
        </w:rPr>
        <w:t>e</w:t>
      </w:r>
      <w:r w:rsidR="009E6468" w:rsidRPr="00106718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cs-CZ"/>
        </w:rPr>
        <w:t xml:space="preserve"> </w:t>
      </w:r>
      <w:proofErr w:type="spellStart"/>
      <w:r w:rsidR="00545A13" w:rsidRPr="00106718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cs-CZ"/>
        </w:rPr>
        <w:t>KnihoBudk</w:t>
      </w:r>
      <w:r w:rsidR="003F5025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cs-CZ"/>
        </w:rPr>
        <w:t>y</w:t>
      </w:r>
      <w:proofErr w:type="spellEnd"/>
      <w:r w:rsidRPr="00106718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cs-CZ"/>
        </w:rPr>
        <w:t>?</w:t>
      </w:r>
    </w:p>
    <w:p w14:paraId="02046BC8" w14:textId="77777777" w:rsidR="00974AE8" w:rsidRPr="00545A13" w:rsidRDefault="00974AE8" w:rsidP="00974A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7EA77CF8" w14:textId="77777777" w:rsidR="00974AE8" w:rsidRPr="00420819" w:rsidRDefault="00974AE8" w:rsidP="00974AE8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420819">
        <w:rPr>
          <w:rFonts w:ascii="Arial" w:eastAsia="Times New Roman" w:hAnsi="Arial" w:cs="Arial"/>
          <w:sz w:val="21"/>
          <w:szCs w:val="21"/>
          <w:lang w:eastAsia="cs-CZ"/>
        </w:rPr>
        <w:t>Použití je zdarma</w:t>
      </w:r>
    </w:p>
    <w:p w14:paraId="7A722177" w14:textId="77777777" w:rsidR="00974AE8" w:rsidRPr="00420819" w:rsidRDefault="00974AE8" w:rsidP="00974AE8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420819">
        <w:rPr>
          <w:rFonts w:ascii="Arial" w:eastAsia="Times New Roman" w:hAnsi="Arial" w:cs="Arial"/>
          <w:sz w:val="21"/>
          <w:szCs w:val="21"/>
          <w:lang w:eastAsia="cs-CZ"/>
        </w:rPr>
        <w:t>Není potřeba žádná registrace nebo evidence</w:t>
      </w:r>
    </w:p>
    <w:p w14:paraId="077ACE3E" w14:textId="77777777" w:rsidR="00974AE8" w:rsidRPr="00420819" w:rsidRDefault="00974AE8" w:rsidP="00974AE8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420819">
        <w:rPr>
          <w:rFonts w:ascii="Arial" w:eastAsia="Times New Roman" w:hAnsi="Arial" w:cs="Arial"/>
          <w:sz w:val="21"/>
          <w:szCs w:val="21"/>
          <w:lang w:eastAsia="cs-CZ"/>
        </w:rPr>
        <w:t>Knihy si můžete půjčovat a vracet bez omezení</w:t>
      </w:r>
    </w:p>
    <w:p w14:paraId="0D46C551" w14:textId="77777777" w:rsidR="00974AE8" w:rsidRPr="00420819" w:rsidRDefault="00974AE8" w:rsidP="00974AE8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cs-CZ"/>
        </w:rPr>
      </w:pPr>
      <w:r w:rsidRPr="00420819">
        <w:rPr>
          <w:rFonts w:ascii="Arial" w:eastAsia="Times New Roman" w:hAnsi="Arial" w:cs="Arial"/>
          <w:sz w:val="21"/>
          <w:szCs w:val="21"/>
          <w:lang w:eastAsia="cs-CZ"/>
        </w:rPr>
        <w:t xml:space="preserve">Knihy si můžete půjčit nebo vyměnit </w:t>
      </w:r>
    </w:p>
    <w:p w14:paraId="3BD3688A" w14:textId="77777777" w:rsidR="003E2952" w:rsidRDefault="003E2952" w:rsidP="00974AE8">
      <w:pPr>
        <w:tabs>
          <w:tab w:val="left" w:pos="6643"/>
        </w:tabs>
        <w:rPr>
          <w:rFonts w:ascii="Arial" w:hAnsi="Arial" w:cs="Arial"/>
          <w:b/>
          <w:color w:val="538135" w:themeColor="accent6" w:themeShade="BF"/>
          <w:sz w:val="23"/>
          <w:szCs w:val="23"/>
          <w:shd w:val="clear" w:color="auto" w:fill="FFFFFF"/>
        </w:rPr>
      </w:pPr>
    </w:p>
    <w:p w14:paraId="6942B57C" w14:textId="77777777" w:rsidR="00015322" w:rsidRDefault="00015322" w:rsidP="003E2952">
      <w:pPr>
        <w:tabs>
          <w:tab w:val="left" w:pos="6643"/>
        </w:tabs>
        <w:rPr>
          <w:rFonts w:ascii="Arial" w:hAnsi="Arial" w:cs="Arial"/>
          <w:b/>
          <w:color w:val="538135" w:themeColor="accent6" w:themeShade="BF"/>
          <w:sz w:val="23"/>
          <w:szCs w:val="23"/>
          <w:shd w:val="clear" w:color="auto" w:fill="FFFFFF"/>
        </w:rPr>
      </w:pPr>
    </w:p>
    <w:p w14:paraId="52DB9932" w14:textId="0CAFF59C" w:rsidR="00015322" w:rsidRDefault="00974AE8" w:rsidP="003E2952">
      <w:pPr>
        <w:tabs>
          <w:tab w:val="left" w:pos="6643"/>
        </w:tabs>
        <w:rPr>
          <w:rFonts w:ascii="Arial" w:hAnsi="Arial" w:cs="Arial"/>
          <w:b/>
          <w:color w:val="538135" w:themeColor="accent6" w:themeShade="BF"/>
          <w:sz w:val="23"/>
          <w:szCs w:val="23"/>
          <w:shd w:val="clear" w:color="auto" w:fill="FFFFFF"/>
        </w:rPr>
      </w:pPr>
      <w:r w:rsidRPr="00106718">
        <w:rPr>
          <w:rFonts w:ascii="Arial" w:hAnsi="Arial" w:cs="Arial"/>
          <w:b/>
          <w:color w:val="538135" w:themeColor="accent6" w:themeShade="BF"/>
          <w:sz w:val="23"/>
          <w:szCs w:val="23"/>
          <w:shd w:val="clear" w:color="auto" w:fill="FFFFFF"/>
        </w:rPr>
        <w:t xml:space="preserve">Kde </w:t>
      </w:r>
      <w:r w:rsidR="009E6468" w:rsidRPr="00106718">
        <w:rPr>
          <w:rFonts w:ascii="Arial" w:hAnsi="Arial" w:cs="Arial"/>
          <w:b/>
          <w:color w:val="538135" w:themeColor="accent6" w:themeShade="BF"/>
          <w:sz w:val="23"/>
          <w:szCs w:val="23"/>
          <w:shd w:val="clear" w:color="auto" w:fill="FFFFFF"/>
        </w:rPr>
        <w:t>naš</w:t>
      </w:r>
      <w:r w:rsidR="003F5025">
        <w:rPr>
          <w:rFonts w:ascii="Arial" w:hAnsi="Arial" w:cs="Arial"/>
          <w:b/>
          <w:color w:val="538135" w:themeColor="accent6" w:themeShade="BF"/>
          <w:sz w:val="23"/>
          <w:szCs w:val="23"/>
          <w:shd w:val="clear" w:color="auto" w:fill="FFFFFF"/>
        </w:rPr>
        <w:t>e</w:t>
      </w:r>
      <w:r w:rsidR="009E6468" w:rsidRPr="00106718">
        <w:rPr>
          <w:rFonts w:ascii="Arial" w:hAnsi="Arial" w:cs="Arial"/>
          <w:b/>
          <w:color w:val="538135" w:themeColor="accent6" w:themeShade="BF"/>
          <w:sz w:val="23"/>
          <w:szCs w:val="23"/>
          <w:shd w:val="clear" w:color="auto" w:fill="FFFFFF"/>
        </w:rPr>
        <w:t xml:space="preserve"> </w:t>
      </w:r>
      <w:proofErr w:type="spellStart"/>
      <w:r w:rsidR="00545A13" w:rsidRPr="00106718">
        <w:rPr>
          <w:rFonts w:ascii="Arial" w:hAnsi="Arial" w:cs="Arial"/>
          <w:b/>
          <w:color w:val="538135" w:themeColor="accent6" w:themeShade="BF"/>
          <w:sz w:val="23"/>
          <w:szCs w:val="23"/>
          <w:shd w:val="clear" w:color="auto" w:fill="FFFFFF"/>
        </w:rPr>
        <w:t>KnihoBudk</w:t>
      </w:r>
      <w:r w:rsidR="003F5025">
        <w:rPr>
          <w:rFonts w:ascii="Arial" w:hAnsi="Arial" w:cs="Arial"/>
          <w:b/>
          <w:color w:val="538135" w:themeColor="accent6" w:themeShade="BF"/>
          <w:sz w:val="23"/>
          <w:szCs w:val="23"/>
          <w:shd w:val="clear" w:color="auto" w:fill="FFFFFF"/>
        </w:rPr>
        <w:t>y</w:t>
      </w:r>
      <w:proofErr w:type="spellEnd"/>
      <w:r w:rsidRPr="00106718">
        <w:rPr>
          <w:rFonts w:ascii="Arial" w:hAnsi="Arial" w:cs="Arial"/>
          <w:b/>
          <w:color w:val="538135" w:themeColor="accent6" w:themeShade="BF"/>
          <w:sz w:val="23"/>
          <w:szCs w:val="23"/>
          <w:shd w:val="clear" w:color="auto" w:fill="FFFFFF"/>
        </w:rPr>
        <w:t xml:space="preserve"> najdete?</w:t>
      </w:r>
    </w:p>
    <w:p w14:paraId="25F4F64B" w14:textId="68595381" w:rsidR="003E2952" w:rsidRPr="00015322" w:rsidRDefault="003E2952" w:rsidP="003E2952">
      <w:pPr>
        <w:tabs>
          <w:tab w:val="left" w:pos="6643"/>
        </w:tabs>
        <w:rPr>
          <w:rFonts w:ascii="Arial" w:hAnsi="Arial" w:cs="Arial"/>
          <w:b/>
          <w:color w:val="538135" w:themeColor="accent6" w:themeShade="BF"/>
          <w:sz w:val="23"/>
          <w:szCs w:val="23"/>
          <w:shd w:val="clear" w:color="auto" w:fill="FFFFFF"/>
        </w:rPr>
      </w:pPr>
      <w:r w:rsidRPr="004C5B78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1. Kollárova 597, 417 42 Krupka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KnihoBudku</w:t>
      </w:r>
      <w:proofErr w:type="spellEnd"/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jsme umístili </w:t>
      </w:r>
      <w:r w:rsidR="003F502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na každý pavilón,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do veřejného prostoru</w:t>
      </w:r>
      <w:r w:rsidR="003F502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naproti vstupu do MŠ hned vedle schodiště.</w:t>
      </w:r>
    </w:p>
    <w:p w14:paraId="2E067D6B" w14:textId="77777777" w:rsidR="004C5B78" w:rsidRDefault="003E2952" w:rsidP="00106718">
      <w:pPr>
        <w:tabs>
          <w:tab w:val="left" w:pos="6643"/>
        </w:tabs>
        <w:rPr>
          <w:rFonts w:ascii="Arial" w:hAnsi="Arial" w:cs="Arial"/>
          <w:sz w:val="23"/>
          <w:szCs w:val="23"/>
          <w:shd w:val="clear" w:color="auto" w:fill="FFFFFF"/>
        </w:rPr>
      </w:pPr>
      <w:r w:rsidRPr="004C5B78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2. Ústecká 80, 417 42 Krupka</w:t>
      </w:r>
      <w:r w:rsidRPr="003E295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–</w:t>
      </w:r>
      <w:r w:rsidRPr="003E295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gramStart"/>
      <w:r w:rsidRPr="003E295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Soběchleby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- </w:t>
      </w:r>
      <w:proofErr w:type="spellStart"/>
      <w:r w:rsidRPr="00420819">
        <w:rPr>
          <w:rFonts w:ascii="Arial" w:hAnsi="Arial" w:cs="Arial"/>
          <w:sz w:val="23"/>
          <w:szCs w:val="23"/>
          <w:shd w:val="clear" w:color="auto" w:fill="FFFFFF"/>
        </w:rPr>
        <w:t>KnihoBudku</w:t>
      </w:r>
      <w:proofErr w:type="spellEnd"/>
      <w:proofErr w:type="gramEnd"/>
      <w:r w:rsidRPr="00420819">
        <w:rPr>
          <w:rFonts w:ascii="Arial" w:hAnsi="Arial" w:cs="Arial"/>
          <w:sz w:val="23"/>
          <w:szCs w:val="23"/>
          <w:shd w:val="clear" w:color="auto" w:fill="FFFFFF"/>
        </w:rPr>
        <w:t xml:space="preserve"> jsme umístili do veřejného prostoru na vstup</w:t>
      </w:r>
      <w:r>
        <w:rPr>
          <w:rFonts w:ascii="Arial" w:hAnsi="Arial" w:cs="Arial"/>
          <w:sz w:val="23"/>
          <w:szCs w:val="23"/>
          <w:shd w:val="clear" w:color="auto" w:fill="FFFFFF"/>
        </w:rPr>
        <w:t>ním schodišti do MŠ.</w:t>
      </w:r>
    </w:p>
    <w:p w14:paraId="0E3F6ACA" w14:textId="1653F5B9" w:rsidR="009B2959" w:rsidRPr="004C5B78" w:rsidRDefault="009B2959" w:rsidP="00106718">
      <w:pPr>
        <w:tabs>
          <w:tab w:val="left" w:pos="6643"/>
        </w:tabs>
        <w:rPr>
          <w:rFonts w:ascii="Arial" w:hAnsi="Arial" w:cs="Arial"/>
          <w:sz w:val="23"/>
          <w:szCs w:val="23"/>
          <w:shd w:val="clear" w:color="auto" w:fill="FFFFFF"/>
        </w:rPr>
      </w:pPr>
      <w:r w:rsidRPr="00420819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Cíl projektu:</w:t>
      </w:r>
    </w:p>
    <w:p w14:paraId="1FA70AAF" w14:textId="78EDFCCD" w:rsidR="00C46A59" w:rsidRDefault="00C46A59" w:rsidP="009B2959">
      <w:pPr>
        <w:pStyle w:val="Zpat"/>
        <w:rPr>
          <w:rFonts w:ascii="Arial" w:hAnsi="Arial" w:cs="Arial"/>
          <w:b/>
          <w:color w:val="FF0000"/>
          <w:sz w:val="28"/>
          <w:szCs w:val="28"/>
        </w:rPr>
      </w:pPr>
      <w:r w:rsidRPr="00420819">
        <w:rPr>
          <w:rFonts w:ascii="Arial" w:hAnsi="Arial" w:cs="Arial"/>
          <w:b/>
          <w:color w:val="FF0000"/>
          <w:sz w:val="28"/>
          <w:szCs w:val="28"/>
        </w:rPr>
        <w:t xml:space="preserve">Projekt je zaměřen na podporu čtenářské </w:t>
      </w:r>
      <w:proofErr w:type="spellStart"/>
      <w:r w:rsidRPr="00420819">
        <w:rPr>
          <w:rFonts w:ascii="Arial" w:hAnsi="Arial" w:cs="Arial"/>
          <w:b/>
          <w:color w:val="FF0000"/>
          <w:sz w:val="28"/>
          <w:szCs w:val="28"/>
        </w:rPr>
        <w:t>pregramotnosti</w:t>
      </w:r>
      <w:proofErr w:type="spellEnd"/>
      <w:r w:rsidRPr="00420819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5D084DE4" w14:textId="77777777" w:rsidR="00420819" w:rsidRPr="00420819" w:rsidRDefault="00420819" w:rsidP="009B2959">
      <w:pPr>
        <w:pStyle w:val="Zpat"/>
        <w:rPr>
          <w:rFonts w:ascii="Arial" w:hAnsi="Arial" w:cs="Arial"/>
          <w:b/>
          <w:color w:val="FF0000"/>
          <w:sz w:val="28"/>
          <w:szCs w:val="28"/>
        </w:rPr>
      </w:pPr>
    </w:p>
    <w:p w14:paraId="31F074F1" w14:textId="7E7245B6" w:rsidR="009B2959" w:rsidRPr="00106718" w:rsidRDefault="009B2959" w:rsidP="009B2959">
      <w:pPr>
        <w:pStyle w:val="Zpat"/>
        <w:rPr>
          <w:rFonts w:ascii="Arial" w:hAnsi="Arial" w:cs="Arial"/>
          <w:sz w:val="24"/>
          <w:szCs w:val="24"/>
        </w:rPr>
      </w:pPr>
      <w:r w:rsidRPr="00106718">
        <w:rPr>
          <w:rFonts w:ascii="Arial" w:hAnsi="Arial" w:cs="Arial"/>
          <w:sz w:val="24"/>
          <w:szCs w:val="24"/>
        </w:rPr>
        <w:t xml:space="preserve">Čtenářská </w:t>
      </w:r>
      <w:proofErr w:type="spellStart"/>
      <w:r w:rsidRPr="00106718">
        <w:rPr>
          <w:rFonts w:ascii="Arial" w:hAnsi="Arial" w:cs="Arial"/>
          <w:sz w:val="24"/>
          <w:szCs w:val="24"/>
        </w:rPr>
        <w:t>pregramotnost</w:t>
      </w:r>
      <w:proofErr w:type="spellEnd"/>
      <w:r w:rsidRPr="00106718">
        <w:rPr>
          <w:rFonts w:ascii="Arial" w:hAnsi="Arial" w:cs="Arial"/>
          <w:sz w:val="24"/>
          <w:szCs w:val="24"/>
        </w:rPr>
        <w:t xml:space="preserve"> je v obsahu vzdělávacích oblastí v Rámcovém vzdělávacím programu předškolního vzdělávání (RVP PV) chápána především jako součást životně důležitého procesu rozvoje řeči a jazyka dítěte, včetně kultivace jeho komunikativních schopností a sociálně kulturního chování.</w:t>
      </w:r>
    </w:p>
    <w:p w14:paraId="70C305CF" w14:textId="67219D98" w:rsidR="009B2959" w:rsidRPr="00106718" w:rsidRDefault="009B2959" w:rsidP="009B2959">
      <w:pPr>
        <w:pStyle w:val="Zpat"/>
        <w:rPr>
          <w:rFonts w:ascii="Arial" w:hAnsi="Arial" w:cs="Arial"/>
          <w:sz w:val="24"/>
          <w:szCs w:val="24"/>
        </w:rPr>
      </w:pPr>
      <w:r w:rsidRPr="00106718">
        <w:rPr>
          <w:rFonts w:ascii="Arial" w:hAnsi="Arial" w:cs="Arial"/>
          <w:sz w:val="24"/>
          <w:szCs w:val="24"/>
        </w:rPr>
        <w:t xml:space="preserve">Projektem chceme navázat na čtenářské činnosti v mateřské škole, prohloubit zájem dětí o četbu a knihu jako takovou. Prohlížením a čtením knih ukážeme dětem, že kniha může být nejen nejbližší vhodnou pomůckou, ale </w:t>
      </w:r>
      <w:r w:rsidR="00440F17" w:rsidRPr="00106718">
        <w:rPr>
          <w:rFonts w:ascii="Arial" w:hAnsi="Arial" w:cs="Arial"/>
          <w:sz w:val="24"/>
          <w:szCs w:val="24"/>
        </w:rPr>
        <w:t xml:space="preserve">také, že </w:t>
      </w:r>
      <w:r w:rsidRPr="00106718">
        <w:rPr>
          <w:rFonts w:ascii="Arial" w:hAnsi="Arial" w:cs="Arial"/>
          <w:sz w:val="24"/>
          <w:szCs w:val="24"/>
        </w:rPr>
        <w:t>o</w:t>
      </w:r>
      <w:r w:rsidR="00440F17" w:rsidRPr="00106718">
        <w:rPr>
          <w:rFonts w:ascii="Arial" w:hAnsi="Arial" w:cs="Arial"/>
          <w:sz w:val="24"/>
          <w:szCs w:val="24"/>
        </w:rPr>
        <w:t>bohacuje</w:t>
      </w:r>
      <w:r w:rsidRPr="00106718">
        <w:rPr>
          <w:rFonts w:ascii="Arial" w:hAnsi="Arial" w:cs="Arial"/>
          <w:sz w:val="24"/>
          <w:szCs w:val="24"/>
        </w:rPr>
        <w:t xml:space="preserve"> jejich životní zkušenosti, seznamuje je s novými pojmy a poznatky. </w:t>
      </w:r>
      <w:r w:rsidR="00440F17" w:rsidRPr="00106718">
        <w:rPr>
          <w:rFonts w:ascii="Arial" w:hAnsi="Arial" w:cs="Arial"/>
          <w:sz w:val="24"/>
          <w:szCs w:val="24"/>
        </w:rPr>
        <w:t>Ch</w:t>
      </w:r>
      <w:r w:rsidRPr="00106718">
        <w:rPr>
          <w:rFonts w:ascii="Arial" w:hAnsi="Arial" w:cs="Arial"/>
          <w:sz w:val="24"/>
          <w:szCs w:val="24"/>
        </w:rPr>
        <w:t>ceme</w:t>
      </w:r>
      <w:r w:rsidR="00440F17" w:rsidRPr="00106718">
        <w:rPr>
          <w:rFonts w:ascii="Arial" w:hAnsi="Arial" w:cs="Arial"/>
          <w:sz w:val="24"/>
          <w:szCs w:val="24"/>
        </w:rPr>
        <w:t xml:space="preserve"> u dětí rozšířit</w:t>
      </w:r>
      <w:r w:rsidRPr="00106718">
        <w:rPr>
          <w:rFonts w:ascii="Arial" w:hAnsi="Arial" w:cs="Arial"/>
          <w:sz w:val="24"/>
          <w:szCs w:val="24"/>
        </w:rPr>
        <w:t xml:space="preserve"> slovní zásobu, podpořit </w:t>
      </w:r>
      <w:r w:rsidR="00440F17" w:rsidRPr="00106718">
        <w:rPr>
          <w:rFonts w:ascii="Arial" w:hAnsi="Arial" w:cs="Arial"/>
          <w:sz w:val="24"/>
          <w:szCs w:val="24"/>
        </w:rPr>
        <w:t xml:space="preserve">jejich </w:t>
      </w:r>
      <w:r w:rsidRPr="00106718">
        <w:rPr>
          <w:rFonts w:ascii="Arial" w:hAnsi="Arial" w:cs="Arial"/>
          <w:sz w:val="24"/>
          <w:szCs w:val="24"/>
        </w:rPr>
        <w:t>vyjadřovací schopnosti, vnímání, soustředěnost a paměť, spoluvytvářet estetický vkus dětí a vést je ke čtenářství.</w:t>
      </w:r>
    </w:p>
    <w:p w14:paraId="6D068A89" w14:textId="78924748" w:rsidR="008B4EA3" w:rsidRDefault="008B4EA3" w:rsidP="009B2959">
      <w:pPr>
        <w:pStyle w:val="Zpat"/>
        <w:rPr>
          <w:rFonts w:ascii="Arial" w:hAnsi="Arial" w:cs="Arial"/>
          <w:sz w:val="24"/>
          <w:szCs w:val="24"/>
        </w:rPr>
      </w:pPr>
    </w:p>
    <w:p w14:paraId="1EC5907E" w14:textId="1C44E4A7" w:rsidR="00106718" w:rsidRDefault="00106718" w:rsidP="009B2959">
      <w:pPr>
        <w:pStyle w:val="Zpat"/>
        <w:rPr>
          <w:rFonts w:ascii="Arial" w:hAnsi="Arial" w:cs="Arial"/>
          <w:sz w:val="24"/>
          <w:szCs w:val="24"/>
        </w:rPr>
      </w:pPr>
    </w:p>
    <w:p w14:paraId="3DB97D00" w14:textId="08213B98" w:rsidR="00106718" w:rsidRPr="00106718" w:rsidRDefault="00106718" w:rsidP="00106718">
      <w:pPr>
        <w:pStyle w:val="Zpat"/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Motivace: </w:t>
      </w:r>
      <w:r w:rsidRPr="00420819">
        <w:rPr>
          <w:rFonts w:ascii="Arial" w:hAnsi="Arial" w:cs="Arial"/>
          <w:b/>
          <w:color w:val="538135" w:themeColor="accent6" w:themeShade="BF"/>
          <w:sz w:val="28"/>
          <w:szCs w:val="28"/>
        </w:rPr>
        <w:br/>
      </w:r>
      <w:r w:rsidRPr="00106718">
        <w:rPr>
          <w:rFonts w:ascii="Arial" w:hAnsi="Arial" w:cs="Arial"/>
          <w:sz w:val="24"/>
          <w:szCs w:val="24"/>
        </w:rPr>
        <w:t>Čtení je jedním z nejdůležitějších nástrojů lidského vzdělávání. Kvalitní čtení nelze nahradit žádnými moderními technickými pomůckami a prostředky, naopak je podmínkou k jejich využití.  Dítě, kterému se pravidelně čte, má bohatší slovní zásobu</w:t>
      </w:r>
      <w:r>
        <w:rPr>
          <w:rFonts w:ascii="Arial" w:hAnsi="Arial" w:cs="Arial"/>
          <w:sz w:val="24"/>
          <w:szCs w:val="24"/>
        </w:rPr>
        <w:t xml:space="preserve">, </w:t>
      </w:r>
      <w:r w:rsidRPr="00106718">
        <w:rPr>
          <w:rFonts w:ascii="Arial" w:hAnsi="Arial" w:cs="Arial"/>
          <w:sz w:val="24"/>
          <w:szCs w:val="24"/>
        </w:rPr>
        <w:t>a tudíž je lépe vybaveno pro komunikaci s okolím. Chceme</w:t>
      </w:r>
      <w:r>
        <w:rPr>
          <w:rFonts w:ascii="Arial" w:hAnsi="Arial" w:cs="Arial"/>
          <w:sz w:val="24"/>
          <w:szCs w:val="24"/>
        </w:rPr>
        <w:t xml:space="preserve"> </w:t>
      </w:r>
      <w:r w:rsidRPr="00106718">
        <w:rPr>
          <w:rFonts w:ascii="Arial" w:hAnsi="Arial" w:cs="Arial"/>
          <w:sz w:val="24"/>
          <w:szCs w:val="24"/>
        </w:rPr>
        <w:t>vychovat dítě, pro něhož bude kniha ještě větší samozřejmostí než sledování televize. Chceme vypomoci rodičům vytvořit u dětí zdravý návyk na čtení a v dětech samotných probudit vnitřní touhu číst a objevovat tak nové pomocí knih.</w:t>
      </w:r>
    </w:p>
    <w:p w14:paraId="0FFD343B" w14:textId="3801CDD5" w:rsidR="00106718" w:rsidRPr="00106718" w:rsidRDefault="00106718" w:rsidP="00106718">
      <w:pPr>
        <w:pStyle w:val="Normlnweb"/>
        <w:rPr>
          <w:rFonts w:ascii="Arial" w:hAnsi="Arial" w:cs="Arial"/>
          <w:b/>
        </w:rPr>
      </w:pPr>
      <w:r w:rsidRPr="00106718">
        <w:rPr>
          <w:rFonts w:ascii="Arial" w:hAnsi="Arial" w:cs="Arial"/>
          <w:b/>
        </w:rPr>
        <w:t>Vznikne-li v dítěti během předškolního věku návyk potřebovat knížku pro radu i pohodu, udělali jsme maximum pro jeho budoucí gramotnost.</w:t>
      </w:r>
    </w:p>
    <w:p w14:paraId="1A049AF6" w14:textId="0F732969" w:rsidR="00106718" w:rsidRPr="00106718" w:rsidRDefault="003F5025" w:rsidP="009B2959">
      <w:pPr>
        <w:pStyle w:val="Zpa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20E79D" wp14:editId="500862C8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782040" cy="3169577"/>
            <wp:effectExtent l="0" t="0" r="0" b="0"/>
            <wp:wrapNone/>
            <wp:docPr id="3" name="Obrázek 3" descr="소년과 소녀 낭독 서 | 프리미엄 벡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소년과 소녀 낭독 서 | 프리미엄 벡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040" cy="316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F5637" w14:textId="6C5922AF" w:rsidR="00974AE8" w:rsidRPr="00106718" w:rsidRDefault="00974AE8" w:rsidP="008B4EA3">
      <w:pPr>
        <w:pStyle w:val="Zpat"/>
        <w:rPr>
          <w:rFonts w:ascii="Arial" w:hAnsi="Arial" w:cs="Arial"/>
          <w:b/>
          <w:sz w:val="28"/>
          <w:szCs w:val="28"/>
        </w:rPr>
      </w:pPr>
    </w:p>
    <w:p w14:paraId="3448FE5C" w14:textId="18DDC8F5" w:rsidR="00974AE8" w:rsidRDefault="00974AE8" w:rsidP="008B4EA3">
      <w:pPr>
        <w:pStyle w:val="Zpat"/>
        <w:rPr>
          <w:rFonts w:cstheme="minorHAnsi"/>
          <w:b/>
          <w:sz w:val="28"/>
          <w:szCs w:val="28"/>
        </w:rPr>
      </w:pPr>
    </w:p>
    <w:p w14:paraId="5B60FA49" w14:textId="7CD3DB55" w:rsidR="00974AE8" w:rsidRDefault="00974AE8" w:rsidP="008B4EA3">
      <w:pPr>
        <w:pStyle w:val="Zpat"/>
        <w:rPr>
          <w:rFonts w:cstheme="minorHAnsi"/>
          <w:b/>
          <w:sz w:val="28"/>
          <w:szCs w:val="28"/>
        </w:rPr>
      </w:pPr>
    </w:p>
    <w:p w14:paraId="5AC72C31" w14:textId="3CEEF4E4" w:rsidR="00974AE8" w:rsidRDefault="00974AE8" w:rsidP="008B4EA3">
      <w:pPr>
        <w:pStyle w:val="Zpat"/>
        <w:rPr>
          <w:rFonts w:cstheme="minorHAnsi"/>
          <w:b/>
          <w:sz w:val="28"/>
          <w:szCs w:val="28"/>
        </w:rPr>
      </w:pPr>
    </w:p>
    <w:p w14:paraId="1A535393" w14:textId="5641D3D8" w:rsidR="00974AE8" w:rsidRDefault="00974AE8" w:rsidP="008B4EA3">
      <w:pPr>
        <w:pStyle w:val="Zpat"/>
        <w:rPr>
          <w:rFonts w:cstheme="minorHAnsi"/>
          <w:b/>
          <w:sz w:val="28"/>
          <w:szCs w:val="28"/>
        </w:rPr>
      </w:pPr>
    </w:p>
    <w:p w14:paraId="3E34A2B7" w14:textId="77777777" w:rsidR="00974AE8" w:rsidRDefault="00974AE8" w:rsidP="008B4EA3">
      <w:pPr>
        <w:pStyle w:val="Zpat"/>
        <w:rPr>
          <w:rFonts w:cstheme="minorHAnsi"/>
          <w:b/>
          <w:sz w:val="28"/>
          <w:szCs w:val="28"/>
        </w:rPr>
      </w:pPr>
    </w:p>
    <w:p w14:paraId="05FFE4F6" w14:textId="3E14E7EC" w:rsidR="00974AE8" w:rsidRDefault="00974AE8" w:rsidP="008B4EA3">
      <w:pPr>
        <w:pStyle w:val="Zpat"/>
        <w:rPr>
          <w:rFonts w:cstheme="minorHAnsi"/>
          <w:b/>
          <w:sz w:val="28"/>
          <w:szCs w:val="28"/>
        </w:rPr>
      </w:pPr>
    </w:p>
    <w:p w14:paraId="1681707C" w14:textId="21B8D9D5" w:rsidR="00974AE8" w:rsidRDefault="00974AE8" w:rsidP="008B4EA3">
      <w:pPr>
        <w:pStyle w:val="Zpat"/>
        <w:rPr>
          <w:rFonts w:cstheme="minorHAnsi"/>
          <w:b/>
          <w:sz w:val="28"/>
          <w:szCs w:val="28"/>
        </w:rPr>
      </w:pPr>
    </w:p>
    <w:p w14:paraId="694A92A3" w14:textId="77777777" w:rsidR="00974AE8" w:rsidRDefault="00974AE8" w:rsidP="008B4EA3">
      <w:pPr>
        <w:pStyle w:val="Zpat"/>
        <w:rPr>
          <w:rFonts w:cstheme="minorHAnsi"/>
          <w:b/>
          <w:sz w:val="28"/>
          <w:szCs w:val="28"/>
        </w:rPr>
      </w:pPr>
    </w:p>
    <w:p w14:paraId="71FFF355" w14:textId="77777777" w:rsidR="003F5025" w:rsidRDefault="003F5025" w:rsidP="00106718">
      <w:pPr>
        <w:tabs>
          <w:tab w:val="left" w:pos="6643"/>
        </w:tabs>
        <w:rPr>
          <w:rFonts w:ascii="Arial" w:hAnsi="Arial" w:cs="Arial"/>
          <w:b/>
          <w:color w:val="3F3F3F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F3F3F"/>
          <w:sz w:val="23"/>
          <w:szCs w:val="23"/>
          <w:shd w:val="clear" w:color="auto" w:fill="FFFFFF"/>
        </w:rPr>
        <w:t xml:space="preserve">                  </w:t>
      </w:r>
    </w:p>
    <w:p w14:paraId="09A69909" w14:textId="77777777" w:rsidR="003F5025" w:rsidRDefault="003F5025" w:rsidP="00106718">
      <w:pPr>
        <w:tabs>
          <w:tab w:val="left" w:pos="6643"/>
        </w:tabs>
        <w:rPr>
          <w:rFonts w:ascii="Arial" w:hAnsi="Arial" w:cs="Arial"/>
          <w:b/>
          <w:color w:val="3F3F3F"/>
          <w:sz w:val="23"/>
          <w:szCs w:val="23"/>
          <w:shd w:val="clear" w:color="auto" w:fill="FFFFFF"/>
        </w:rPr>
      </w:pPr>
    </w:p>
    <w:p w14:paraId="3CAFBD7F" w14:textId="77777777" w:rsidR="003F5025" w:rsidRDefault="003F5025" w:rsidP="00106718">
      <w:pPr>
        <w:tabs>
          <w:tab w:val="left" w:pos="6643"/>
        </w:tabs>
        <w:rPr>
          <w:rFonts w:ascii="Arial" w:hAnsi="Arial" w:cs="Arial"/>
          <w:b/>
          <w:color w:val="3F3F3F"/>
          <w:sz w:val="23"/>
          <w:szCs w:val="23"/>
          <w:shd w:val="clear" w:color="auto" w:fill="FFFFFF"/>
        </w:rPr>
      </w:pPr>
    </w:p>
    <w:p w14:paraId="16B78142" w14:textId="77777777" w:rsidR="003F5025" w:rsidRDefault="003F5025" w:rsidP="00106718">
      <w:pPr>
        <w:tabs>
          <w:tab w:val="left" w:pos="6643"/>
        </w:tabs>
        <w:rPr>
          <w:rFonts w:ascii="Arial" w:hAnsi="Arial" w:cs="Arial"/>
          <w:b/>
          <w:color w:val="3F3F3F"/>
          <w:sz w:val="23"/>
          <w:szCs w:val="23"/>
          <w:shd w:val="clear" w:color="auto" w:fill="FFFFFF"/>
        </w:rPr>
      </w:pPr>
    </w:p>
    <w:p w14:paraId="5B731ECB" w14:textId="77777777" w:rsidR="003F5025" w:rsidRDefault="003F5025" w:rsidP="00106718">
      <w:pPr>
        <w:tabs>
          <w:tab w:val="left" w:pos="6643"/>
        </w:tabs>
        <w:rPr>
          <w:rFonts w:ascii="Arial" w:hAnsi="Arial" w:cs="Arial"/>
          <w:b/>
          <w:color w:val="3F3F3F"/>
          <w:sz w:val="23"/>
          <w:szCs w:val="23"/>
          <w:shd w:val="clear" w:color="auto" w:fill="FFFFFF"/>
        </w:rPr>
      </w:pPr>
    </w:p>
    <w:p w14:paraId="6A9B925B" w14:textId="7BB51A8E" w:rsidR="00106718" w:rsidRPr="00A922CA" w:rsidRDefault="003F5025" w:rsidP="00106718">
      <w:pPr>
        <w:tabs>
          <w:tab w:val="left" w:pos="6643"/>
        </w:tabs>
        <w:rPr>
          <w:rFonts w:ascii="Arial" w:hAnsi="Arial" w:cs="Arial"/>
          <w:b/>
          <w:color w:val="3F3F3F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F3F3F"/>
          <w:sz w:val="23"/>
          <w:szCs w:val="23"/>
          <w:shd w:val="clear" w:color="auto" w:fill="FFFFFF"/>
        </w:rPr>
        <w:t xml:space="preserve">           </w:t>
      </w:r>
      <w:r w:rsidR="00106718" w:rsidRPr="00A922CA">
        <w:rPr>
          <w:rFonts w:ascii="Arial" w:hAnsi="Arial" w:cs="Arial"/>
          <w:b/>
          <w:color w:val="3F3F3F"/>
          <w:sz w:val="23"/>
          <w:szCs w:val="23"/>
          <w:shd w:val="clear" w:color="auto" w:fill="FFFFFF"/>
        </w:rPr>
        <w:t>K těmto účelům jsme v</w:t>
      </w:r>
      <w:r>
        <w:rPr>
          <w:rFonts w:ascii="Arial" w:hAnsi="Arial" w:cs="Arial"/>
          <w:b/>
          <w:color w:val="3F3F3F"/>
          <w:sz w:val="23"/>
          <w:szCs w:val="23"/>
          <w:shd w:val="clear" w:color="auto" w:fill="FFFFFF"/>
        </w:rPr>
        <w:t xml:space="preserve"> naší</w:t>
      </w:r>
      <w:r w:rsidR="00106718" w:rsidRPr="00A922CA">
        <w:rPr>
          <w:rFonts w:ascii="Arial" w:hAnsi="Arial" w:cs="Arial"/>
          <w:b/>
          <w:color w:val="3F3F3F"/>
          <w:sz w:val="23"/>
          <w:szCs w:val="23"/>
          <w:shd w:val="clear" w:color="auto" w:fill="FFFFFF"/>
        </w:rPr>
        <w:t xml:space="preserve"> mateřské škole zřídili </w:t>
      </w:r>
      <w:r>
        <w:rPr>
          <w:rFonts w:ascii="Arial" w:hAnsi="Arial" w:cs="Arial"/>
          <w:b/>
          <w:color w:val="3F3F3F"/>
          <w:sz w:val="23"/>
          <w:szCs w:val="23"/>
          <w:shd w:val="clear" w:color="auto" w:fill="FFFFFF"/>
        </w:rPr>
        <w:t>malé</w:t>
      </w:r>
      <w:r w:rsidR="00106718" w:rsidRPr="00A922CA">
        <w:rPr>
          <w:rFonts w:ascii="Arial" w:hAnsi="Arial" w:cs="Arial"/>
          <w:b/>
          <w:color w:val="3F3F3F"/>
          <w:sz w:val="23"/>
          <w:szCs w:val="23"/>
          <w:shd w:val="clear" w:color="auto" w:fill="FFFFFF"/>
        </w:rPr>
        <w:t xml:space="preserve"> </w:t>
      </w:r>
      <w:proofErr w:type="spellStart"/>
      <w:r w:rsidR="00106718">
        <w:rPr>
          <w:rFonts w:ascii="Arial" w:hAnsi="Arial" w:cs="Arial"/>
          <w:b/>
          <w:color w:val="3F3F3F"/>
          <w:sz w:val="23"/>
          <w:szCs w:val="23"/>
          <w:shd w:val="clear" w:color="auto" w:fill="FFFFFF"/>
        </w:rPr>
        <w:t>KnihoBudk</w:t>
      </w:r>
      <w:r>
        <w:rPr>
          <w:rFonts w:ascii="Arial" w:hAnsi="Arial" w:cs="Arial"/>
          <w:b/>
          <w:color w:val="3F3F3F"/>
          <w:sz w:val="23"/>
          <w:szCs w:val="23"/>
          <w:shd w:val="clear" w:color="auto" w:fill="FFFFFF"/>
        </w:rPr>
        <w:t>y</w:t>
      </w:r>
      <w:proofErr w:type="spellEnd"/>
      <w:r w:rsidR="00106718">
        <w:rPr>
          <w:rFonts w:ascii="Arial" w:hAnsi="Arial" w:cs="Arial"/>
          <w:b/>
          <w:color w:val="3F3F3F"/>
          <w:sz w:val="23"/>
          <w:szCs w:val="23"/>
          <w:shd w:val="clear" w:color="auto" w:fill="FFFFFF"/>
        </w:rPr>
        <w:t>!</w:t>
      </w:r>
    </w:p>
    <w:p w14:paraId="7812F2BF" w14:textId="10AAD41A" w:rsidR="008B4EA3" w:rsidRDefault="008B4EA3" w:rsidP="008B4EA3">
      <w:pPr>
        <w:pStyle w:val="Zpat"/>
        <w:rPr>
          <w:rFonts w:ascii="Arial" w:hAnsi="Arial" w:cs="Arial"/>
          <w:b/>
          <w:sz w:val="28"/>
          <w:szCs w:val="28"/>
        </w:rPr>
      </w:pPr>
      <w:r w:rsidRPr="00420819">
        <w:rPr>
          <w:rFonts w:ascii="Arial" w:hAnsi="Arial" w:cs="Arial"/>
          <w:b/>
          <w:sz w:val="28"/>
          <w:szCs w:val="28"/>
        </w:rPr>
        <w:lastRenderedPageBreak/>
        <w:t>Očekáv</w:t>
      </w:r>
      <w:bookmarkStart w:id="0" w:name="_GoBack"/>
      <w:bookmarkEnd w:id="0"/>
      <w:r w:rsidRPr="00420819">
        <w:rPr>
          <w:rFonts w:ascii="Arial" w:hAnsi="Arial" w:cs="Arial"/>
          <w:b/>
          <w:sz w:val="28"/>
          <w:szCs w:val="28"/>
        </w:rPr>
        <w:t xml:space="preserve">ané </w:t>
      </w:r>
      <w:proofErr w:type="gramStart"/>
      <w:r w:rsidRPr="00420819">
        <w:rPr>
          <w:rFonts w:ascii="Arial" w:hAnsi="Arial" w:cs="Arial"/>
          <w:b/>
          <w:sz w:val="28"/>
          <w:szCs w:val="28"/>
        </w:rPr>
        <w:t>výstupy :</w:t>
      </w:r>
      <w:proofErr w:type="gramEnd"/>
    </w:p>
    <w:p w14:paraId="61BF09F6" w14:textId="77777777" w:rsidR="00420819" w:rsidRPr="00420819" w:rsidRDefault="00420819" w:rsidP="008B4EA3">
      <w:pPr>
        <w:pStyle w:val="Zpat"/>
        <w:rPr>
          <w:rFonts w:ascii="Arial" w:hAnsi="Arial" w:cs="Arial"/>
          <w:b/>
          <w:sz w:val="28"/>
          <w:szCs w:val="28"/>
        </w:rPr>
      </w:pPr>
    </w:p>
    <w:p w14:paraId="09F785D9" w14:textId="77777777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Projevovat zájem o knížku, soustředěně poslouchat četbu</w:t>
      </w:r>
    </w:p>
    <w:p w14:paraId="77D67E11" w14:textId="77777777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Vnímat, že je zajímavé dozvídat se nové věci, využívat zkušenosti k učení</w:t>
      </w:r>
    </w:p>
    <w:p w14:paraId="7AAF40C4" w14:textId="77777777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Prožít radost z poznaného</w:t>
      </w:r>
    </w:p>
    <w:p w14:paraId="3054A34E" w14:textId="77777777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Spontánně vyprávět zážitky z knihovny, z přečteného textu</w:t>
      </w:r>
    </w:p>
    <w:p w14:paraId="3A09A3CE" w14:textId="77777777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Dokázat osvojená slova aktivně uplatnit v řeči</w:t>
      </w:r>
    </w:p>
    <w:p w14:paraId="1EDDDFB8" w14:textId="77777777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Používat jednoduchá souvětí, vyjádřit myšlenku, nápad, mínění, vyjádřit svoje pocity, prožitky</w:t>
      </w:r>
    </w:p>
    <w:p w14:paraId="40DC4D11" w14:textId="77777777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Sledovat a vyprávět příběh, pohádku</w:t>
      </w:r>
    </w:p>
    <w:p w14:paraId="5E8559FE" w14:textId="19617070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Vyjádřit fantazijní představy</w:t>
      </w:r>
    </w:p>
    <w:p w14:paraId="3CDA56CA" w14:textId="77777777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Dodržovat pravidla konverzace a společenského kontaktu</w:t>
      </w:r>
    </w:p>
    <w:p w14:paraId="1F406458" w14:textId="35D3AE29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Sledovat a zachytit hlavní myšlenku příběhu, příběh převyprávět samostatně a věcně správně, popř. odhadnout</w:t>
      </w:r>
      <w:r w:rsidR="004E7620" w:rsidRPr="00420819">
        <w:rPr>
          <w:rFonts w:ascii="Arial" w:hAnsi="Arial" w:cs="Arial"/>
          <w:sz w:val="24"/>
          <w:szCs w:val="24"/>
        </w:rPr>
        <w:t xml:space="preserve">, </w:t>
      </w:r>
      <w:r w:rsidRPr="00420819">
        <w:rPr>
          <w:rFonts w:ascii="Arial" w:hAnsi="Arial" w:cs="Arial"/>
          <w:sz w:val="24"/>
          <w:szCs w:val="24"/>
        </w:rPr>
        <w:t>jak by mohl příběh pokračovat</w:t>
      </w:r>
    </w:p>
    <w:p w14:paraId="04563919" w14:textId="000E0B49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Objevovat význam ilustrací</w:t>
      </w:r>
      <w:r w:rsidR="004E7620" w:rsidRPr="00420819">
        <w:rPr>
          <w:rFonts w:ascii="Arial" w:hAnsi="Arial" w:cs="Arial"/>
          <w:sz w:val="24"/>
          <w:szCs w:val="24"/>
        </w:rPr>
        <w:t xml:space="preserve"> </w:t>
      </w:r>
    </w:p>
    <w:p w14:paraId="7AD91F3D" w14:textId="14CD2F0B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Projevovat zájem o poznávání písmen, prohlížet si knihy (atlasy, encyklopedie, obrázkové knihy, informace hledat v encyklopediích</w:t>
      </w:r>
    </w:p>
    <w:p w14:paraId="769058F9" w14:textId="369904E9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Navazovat kontakty s dospělými</w:t>
      </w:r>
    </w:p>
    <w:p w14:paraId="1AB2455D" w14:textId="77777777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Spolupracovat s dospělým</w:t>
      </w:r>
    </w:p>
    <w:p w14:paraId="441BD2D5" w14:textId="77777777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Rozlišovat vhodnost oslovování (tykání, vykání)</w:t>
      </w:r>
    </w:p>
    <w:p w14:paraId="7A740B3E" w14:textId="77777777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Obracet se na dospělého se svými dotazy</w:t>
      </w:r>
    </w:p>
    <w:p w14:paraId="50E04FDF" w14:textId="275E2CA6" w:rsidR="008B4EA3" w:rsidRPr="00420819" w:rsidRDefault="008B4EA3" w:rsidP="008B4EA3">
      <w:pPr>
        <w:pStyle w:val="Zp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Připravovat se pro život v mnohajazyčné evropské společnosti (poznávat kulturu jiných národů)</w:t>
      </w:r>
    </w:p>
    <w:p w14:paraId="4864EBB6" w14:textId="77777777" w:rsidR="008B4EA3" w:rsidRPr="00420819" w:rsidRDefault="008B4EA3" w:rsidP="008B4EA3">
      <w:pPr>
        <w:pStyle w:val="Zpat"/>
        <w:rPr>
          <w:rFonts w:ascii="Arial" w:hAnsi="Arial" w:cs="Arial"/>
          <w:sz w:val="24"/>
          <w:szCs w:val="24"/>
        </w:rPr>
      </w:pPr>
    </w:p>
    <w:p w14:paraId="62B38CD1" w14:textId="77777777" w:rsidR="008B4EA3" w:rsidRPr="00420819" w:rsidRDefault="008B4EA3" w:rsidP="008B4EA3">
      <w:pPr>
        <w:pStyle w:val="Zpat"/>
        <w:rPr>
          <w:rFonts w:ascii="Arial" w:hAnsi="Arial" w:cs="Arial"/>
          <w:sz w:val="24"/>
          <w:szCs w:val="24"/>
        </w:rPr>
      </w:pPr>
    </w:p>
    <w:p w14:paraId="1D2E16C1" w14:textId="6D12834D" w:rsidR="008B4EA3" w:rsidRDefault="008B4EA3" w:rsidP="008B4EA3">
      <w:pPr>
        <w:pStyle w:val="Zpat"/>
        <w:rPr>
          <w:rFonts w:ascii="Arial" w:hAnsi="Arial" w:cs="Arial"/>
          <w:sz w:val="24"/>
          <w:szCs w:val="24"/>
        </w:rPr>
      </w:pPr>
      <w:r w:rsidRPr="00420819">
        <w:rPr>
          <w:rFonts w:ascii="Arial" w:hAnsi="Arial" w:cs="Arial"/>
          <w:sz w:val="24"/>
          <w:szCs w:val="24"/>
        </w:rPr>
        <w:t>Projekt bude předložen rodičovské veřejnosti</w:t>
      </w:r>
      <w:r w:rsidR="004E7620" w:rsidRPr="00420819">
        <w:rPr>
          <w:rFonts w:ascii="Arial" w:hAnsi="Arial" w:cs="Arial"/>
          <w:sz w:val="24"/>
          <w:szCs w:val="24"/>
        </w:rPr>
        <w:t>.</w:t>
      </w:r>
    </w:p>
    <w:p w14:paraId="7A4404A0" w14:textId="0CFA6453" w:rsidR="003F5025" w:rsidRPr="00420819" w:rsidRDefault="003F5025" w:rsidP="008B4EA3">
      <w:pPr>
        <w:pStyle w:val="Zp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Zpracovala: Veronika Dvořáková</w:t>
      </w:r>
    </w:p>
    <w:p w14:paraId="6745CC07" w14:textId="654C0ADB" w:rsidR="003F0335" w:rsidRPr="00420819" w:rsidRDefault="003F0335" w:rsidP="008B4EA3">
      <w:pPr>
        <w:pStyle w:val="Zpat"/>
        <w:rPr>
          <w:rFonts w:ascii="Arial" w:hAnsi="Arial" w:cs="Arial"/>
          <w:sz w:val="24"/>
          <w:szCs w:val="24"/>
        </w:rPr>
      </w:pPr>
    </w:p>
    <w:p w14:paraId="314954D1" w14:textId="6547A6EC" w:rsidR="005F1A93" w:rsidRPr="00420819" w:rsidRDefault="005F1A93" w:rsidP="008B4EA3">
      <w:pPr>
        <w:pStyle w:val="Zpat"/>
        <w:rPr>
          <w:rFonts w:ascii="Arial" w:hAnsi="Arial" w:cs="Arial"/>
          <w:sz w:val="24"/>
          <w:szCs w:val="24"/>
        </w:rPr>
      </w:pPr>
    </w:p>
    <w:p w14:paraId="08DB9324" w14:textId="6AA872AA" w:rsidR="005F1A93" w:rsidRPr="00420819" w:rsidRDefault="005F1A93" w:rsidP="008B4EA3">
      <w:pPr>
        <w:pStyle w:val="Zpat"/>
        <w:rPr>
          <w:rFonts w:ascii="Arial" w:hAnsi="Arial" w:cs="Arial"/>
          <w:sz w:val="24"/>
          <w:szCs w:val="24"/>
        </w:rPr>
      </w:pPr>
    </w:p>
    <w:p w14:paraId="5B43D280" w14:textId="53EF642C" w:rsidR="005F1A93" w:rsidRPr="00420819" w:rsidRDefault="005F1A93" w:rsidP="008B4EA3">
      <w:pPr>
        <w:pStyle w:val="Zpat"/>
        <w:rPr>
          <w:rFonts w:ascii="Arial" w:hAnsi="Arial" w:cs="Arial"/>
          <w:sz w:val="24"/>
          <w:szCs w:val="24"/>
        </w:rPr>
      </w:pPr>
    </w:p>
    <w:p w14:paraId="21E2C680" w14:textId="13E5E02A" w:rsidR="005F1A93" w:rsidRPr="00420819" w:rsidRDefault="005F1A93" w:rsidP="008B4EA3">
      <w:pPr>
        <w:pStyle w:val="Zpat"/>
        <w:rPr>
          <w:rFonts w:ascii="Arial" w:hAnsi="Arial" w:cs="Arial"/>
          <w:sz w:val="24"/>
          <w:szCs w:val="24"/>
        </w:rPr>
      </w:pPr>
    </w:p>
    <w:p w14:paraId="74D55F8E" w14:textId="77777777" w:rsidR="005F1A93" w:rsidRPr="00420819" w:rsidRDefault="005F1A93" w:rsidP="008B4EA3">
      <w:pPr>
        <w:pStyle w:val="Zpat"/>
        <w:rPr>
          <w:rFonts w:ascii="Arial" w:hAnsi="Arial" w:cs="Arial"/>
          <w:sz w:val="24"/>
          <w:szCs w:val="24"/>
        </w:rPr>
      </w:pPr>
    </w:p>
    <w:p w14:paraId="5272C73A" w14:textId="1851E2F3" w:rsidR="003F0335" w:rsidRPr="00420819" w:rsidRDefault="003F0335" w:rsidP="008B4EA3">
      <w:pPr>
        <w:pStyle w:val="Zpat"/>
        <w:rPr>
          <w:rFonts w:ascii="Arial" w:hAnsi="Arial" w:cs="Arial"/>
          <w:sz w:val="24"/>
          <w:szCs w:val="24"/>
        </w:rPr>
      </w:pPr>
    </w:p>
    <w:p w14:paraId="187C46D1" w14:textId="72B57ECA" w:rsidR="003F0335" w:rsidRPr="00420819" w:rsidRDefault="003F0335" w:rsidP="008B4EA3">
      <w:pPr>
        <w:pStyle w:val="Zpat"/>
        <w:rPr>
          <w:rFonts w:ascii="Arial" w:hAnsi="Arial" w:cs="Arial"/>
          <w:sz w:val="24"/>
          <w:szCs w:val="24"/>
        </w:rPr>
      </w:pPr>
    </w:p>
    <w:p w14:paraId="37CDF46F" w14:textId="73271346" w:rsidR="003F0335" w:rsidRPr="00420819" w:rsidRDefault="003F0335" w:rsidP="008B4EA3">
      <w:pPr>
        <w:pStyle w:val="Zpat"/>
        <w:rPr>
          <w:rFonts w:ascii="Arial" w:hAnsi="Arial" w:cs="Arial"/>
          <w:sz w:val="24"/>
          <w:szCs w:val="24"/>
        </w:rPr>
      </w:pPr>
    </w:p>
    <w:p w14:paraId="3D1B532D" w14:textId="5C52AACE" w:rsidR="003F0335" w:rsidRPr="00420819" w:rsidRDefault="003F0335" w:rsidP="008B4EA3">
      <w:pPr>
        <w:pStyle w:val="Zpat"/>
        <w:rPr>
          <w:rFonts w:ascii="Arial" w:hAnsi="Arial" w:cs="Arial"/>
          <w:sz w:val="24"/>
          <w:szCs w:val="24"/>
        </w:rPr>
      </w:pPr>
    </w:p>
    <w:p w14:paraId="6A6F8949" w14:textId="53F2974D" w:rsidR="003F0335" w:rsidRPr="00420819" w:rsidRDefault="003F0335" w:rsidP="008B4EA3">
      <w:pPr>
        <w:pStyle w:val="Zpat"/>
        <w:rPr>
          <w:rFonts w:ascii="Arial" w:hAnsi="Arial" w:cs="Arial"/>
          <w:sz w:val="24"/>
          <w:szCs w:val="24"/>
        </w:rPr>
      </w:pPr>
    </w:p>
    <w:p w14:paraId="1CA34063" w14:textId="3DE9E085" w:rsidR="003F0335" w:rsidRPr="00420819" w:rsidRDefault="003F0335" w:rsidP="008B4EA3">
      <w:pPr>
        <w:pStyle w:val="Zpat"/>
        <w:rPr>
          <w:rFonts w:ascii="Arial" w:hAnsi="Arial" w:cs="Arial"/>
          <w:sz w:val="24"/>
          <w:szCs w:val="24"/>
        </w:rPr>
      </w:pPr>
    </w:p>
    <w:p w14:paraId="50571DE4" w14:textId="392289EC" w:rsidR="003F0335" w:rsidRDefault="003F0335" w:rsidP="008B4EA3">
      <w:pPr>
        <w:pStyle w:val="Zpat"/>
        <w:rPr>
          <w:rFonts w:cstheme="minorHAnsi"/>
          <w:sz w:val="24"/>
          <w:szCs w:val="24"/>
        </w:rPr>
      </w:pPr>
    </w:p>
    <w:p w14:paraId="62796F49" w14:textId="67AF206E" w:rsidR="003F0335" w:rsidRDefault="003F0335" w:rsidP="008B4EA3">
      <w:pPr>
        <w:pStyle w:val="Zpat"/>
        <w:rPr>
          <w:rFonts w:cstheme="minorHAnsi"/>
          <w:sz w:val="24"/>
          <w:szCs w:val="24"/>
        </w:rPr>
      </w:pPr>
    </w:p>
    <w:p w14:paraId="54CA8310" w14:textId="77777777" w:rsidR="008B4EA3" w:rsidRPr="00712AB7" w:rsidRDefault="008B4EA3" w:rsidP="009B2959">
      <w:pPr>
        <w:pStyle w:val="Zpat"/>
        <w:rPr>
          <w:rFonts w:cstheme="minorHAnsi"/>
          <w:b/>
          <w:sz w:val="24"/>
          <w:szCs w:val="24"/>
        </w:rPr>
      </w:pPr>
    </w:p>
    <w:p w14:paraId="04C2C240" w14:textId="77777777" w:rsidR="009B2959" w:rsidRPr="00712AB7" w:rsidRDefault="009B2959" w:rsidP="009B2959">
      <w:pPr>
        <w:pStyle w:val="Zpat"/>
        <w:rPr>
          <w:rFonts w:cstheme="minorHAnsi"/>
          <w:sz w:val="24"/>
          <w:szCs w:val="24"/>
        </w:rPr>
      </w:pPr>
    </w:p>
    <w:p w14:paraId="6021DD9B" w14:textId="77777777" w:rsidR="009B2959" w:rsidRPr="006621A1" w:rsidRDefault="009B2959" w:rsidP="006621A1">
      <w:pPr>
        <w:rPr>
          <w:sz w:val="28"/>
          <w:szCs w:val="28"/>
        </w:rPr>
      </w:pPr>
    </w:p>
    <w:sectPr w:rsidR="009B2959" w:rsidRPr="006621A1" w:rsidSect="00420819">
      <w:pgSz w:w="11906" w:h="16838"/>
      <w:pgMar w:top="1417" w:right="1417" w:bottom="1417" w:left="1417" w:header="708" w:footer="708" w:gutter="0"/>
      <w:pgBorders w:offsetFrom="page">
        <w:top w:val="thinThickThinLargeGap" w:sz="24" w:space="24" w:color="538135" w:themeColor="accent6" w:themeShade="BF"/>
        <w:left w:val="thinThickThinLargeGap" w:sz="24" w:space="24" w:color="538135" w:themeColor="accent6" w:themeShade="BF"/>
        <w:bottom w:val="thinThickThinLargeGap" w:sz="24" w:space="24" w:color="538135" w:themeColor="accent6" w:themeShade="BF"/>
        <w:right w:val="thinThickThinLarge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1313"/>
    <w:multiLevelType w:val="hybridMultilevel"/>
    <w:tmpl w:val="E2569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1CBD"/>
    <w:multiLevelType w:val="hybridMultilevel"/>
    <w:tmpl w:val="ECD8D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ABC1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59"/>
    <w:rsid w:val="00015322"/>
    <w:rsid w:val="000511B6"/>
    <w:rsid w:val="000F5359"/>
    <w:rsid w:val="00106718"/>
    <w:rsid w:val="001E5C71"/>
    <w:rsid w:val="00317DA0"/>
    <w:rsid w:val="003E2952"/>
    <w:rsid w:val="003F0335"/>
    <w:rsid w:val="003F5025"/>
    <w:rsid w:val="00420819"/>
    <w:rsid w:val="0043159C"/>
    <w:rsid w:val="00440F17"/>
    <w:rsid w:val="004C5B78"/>
    <w:rsid w:val="004E7620"/>
    <w:rsid w:val="00545A13"/>
    <w:rsid w:val="0058197C"/>
    <w:rsid w:val="005B128E"/>
    <w:rsid w:val="005F1A93"/>
    <w:rsid w:val="005F266C"/>
    <w:rsid w:val="006621A1"/>
    <w:rsid w:val="006E54FF"/>
    <w:rsid w:val="008B4EA3"/>
    <w:rsid w:val="00974AE8"/>
    <w:rsid w:val="009B2959"/>
    <w:rsid w:val="009E6468"/>
    <w:rsid w:val="00C43803"/>
    <w:rsid w:val="00C46A59"/>
    <w:rsid w:val="00D26A00"/>
    <w:rsid w:val="00E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1CED"/>
  <w15:chartTrackingRefBased/>
  <w15:docId w15:val="{4B39371F-15FA-46A4-AEBD-856C4635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159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43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9C"/>
  </w:style>
  <w:style w:type="paragraph" w:styleId="Textbubliny">
    <w:name w:val="Balloon Text"/>
    <w:basedOn w:val="Normln"/>
    <w:link w:val="TextbublinyChar"/>
    <w:uiPriority w:val="99"/>
    <w:semiHidden/>
    <w:unhideWhenUsed/>
    <w:rsid w:val="0066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1A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E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0335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1A9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6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Dvořáková</dc:creator>
  <cp:keywords/>
  <dc:description/>
  <cp:lastModifiedBy>Pedagogický sbor</cp:lastModifiedBy>
  <cp:revision>2</cp:revision>
  <dcterms:created xsi:type="dcterms:W3CDTF">2021-04-07T10:51:00Z</dcterms:created>
  <dcterms:modified xsi:type="dcterms:W3CDTF">2021-04-07T10:51:00Z</dcterms:modified>
</cp:coreProperties>
</file>